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33" w:rsidRDefault="00372133" w:rsidP="00920EE9">
      <w:pPr>
        <w:tabs>
          <w:tab w:val="left" w:pos="9214"/>
          <w:tab w:val="left" w:pos="9781"/>
          <w:tab w:val="left" w:pos="10065"/>
        </w:tabs>
        <w:jc w:val="both"/>
        <w:rPr>
          <w:bCs/>
          <w:sz w:val="26"/>
          <w:szCs w:val="26"/>
        </w:rPr>
      </w:pPr>
      <w:bookmarkStart w:id="0" w:name="_GoBack"/>
      <w:r>
        <w:rPr>
          <w:bCs/>
          <w:noProof/>
          <w:sz w:val="26"/>
          <w:szCs w:val="26"/>
        </w:rPr>
        <w:drawing>
          <wp:inline distT="0" distB="0" distL="0" distR="0">
            <wp:extent cx="5940425" cy="8167599"/>
            <wp:effectExtent l="0" t="0" r="3175" b="5080"/>
            <wp:docPr id="1" name="Рисунок 1" descr="C:\Users\Пользователь\OneDrive\Рабочий стол\Столовая 2022-2023\На сайт\Школьное\2022-09-2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OneDrive\Рабочий стол\Столовая 2022-2023\На сайт\Школьное\2022-09-22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72133" w:rsidRDefault="00372133" w:rsidP="00920EE9">
      <w:pPr>
        <w:tabs>
          <w:tab w:val="left" w:pos="9214"/>
          <w:tab w:val="left" w:pos="9781"/>
          <w:tab w:val="left" w:pos="10065"/>
        </w:tabs>
        <w:jc w:val="both"/>
        <w:rPr>
          <w:bCs/>
          <w:sz w:val="26"/>
          <w:szCs w:val="26"/>
        </w:rPr>
      </w:pPr>
    </w:p>
    <w:p w:rsidR="00372133" w:rsidRDefault="00372133" w:rsidP="00920EE9">
      <w:pPr>
        <w:tabs>
          <w:tab w:val="left" w:pos="9214"/>
          <w:tab w:val="left" w:pos="9781"/>
          <w:tab w:val="left" w:pos="10065"/>
        </w:tabs>
        <w:jc w:val="both"/>
        <w:rPr>
          <w:bCs/>
          <w:sz w:val="26"/>
          <w:szCs w:val="26"/>
        </w:rPr>
      </w:pPr>
    </w:p>
    <w:p w:rsidR="00372133" w:rsidRDefault="00372133" w:rsidP="00920EE9">
      <w:pPr>
        <w:tabs>
          <w:tab w:val="left" w:pos="9214"/>
          <w:tab w:val="left" w:pos="9781"/>
          <w:tab w:val="left" w:pos="10065"/>
        </w:tabs>
        <w:jc w:val="both"/>
        <w:rPr>
          <w:bCs/>
          <w:sz w:val="26"/>
          <w:szCs w:val="26"/>
        </w:rPr>
      </w:pPr>
    </w:p>
    <w:p w:rsidR="00372133" w:rsidRDefault="00372133" w:rsidP="00920EE9">
      <w:pPr>
        <w:tabs>
          <w:tab w:val="left" w:pos="9214"/>
          <w:tab w:val="left" w:pos="9781"/>
          <w:tab w:val="left" w:pos="10065"/>
        </w:tabs>
        <w:jc w:val="both"/>
        <w:rPr>
          <w:bCs/>
          <w:sz w:val="26"/>
          <w:szCs w:val="26"/>
        </w:rPr>
      </w:pPr>
    </w:p>
    <w:p w:rsidR="00920EE9" w:rsidRDefault="00920EE9" w:rsidP="00920EE9">
      <w:pPr>
        <w:tabs>
          <w:tab w:val="left" w:pos="9214"/>
          <w:tab w:val="left" w:pos="9781"/>
          <w:tab w:val="left" w:pos="10065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            1.6. Положение о работе Комиссии, состав и график работы утверждается приказом директора общеобразовательной организации на каждый учебный год.</w:t>
      </w:r>
    </w:p>
    <w:p w:rsidR="00920EE9" w:rsidRDefault="00920EE9" w:rsidP="00920EE9">
      <w:pPr>
        <w:tabs>
          <w:tab w:val="left" w:pos="9214"/>
          <w:tab w:val="left" w:pos="9781"/>
          <w:tab w:val="left" w:pos="10065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1.7. Деятельность членов Комиссии основывается на принципах добровольности участия в ее работе, коллегиальности принятия решений, гласности, осуществляется по согласованию с </w:t>
      </w:r>
      <w:proofErr w:type="spellStart"/>
      <w:r>
        <w:rPr>
          <w:bCs/>
          <w:sz w:val="26"/>
          <w:szCs w:val="26"/>
        </w:rPr>
        <w:t>админстрацией</w:t>
      </w:r>
      <w:proofErr w:type="spellEnd"/>
      <w:r>
        <w:rPr>
          <w:bCs/>
          <w:sz w:val="26"/>
          <w:szCs w:val="26"/>
        </w:rPr>
        <w:t xml:space="preserve"> образовательных учреждений.</w:t>
      </w:r>
    </w:p>
    <w:p w:rsidR="00920EE9" w:rsidRDefault="00920EE9" w:rsidP="00920EE9">
      <w:pPr>
        <w:tabs>
          <w:tab w:val="left" w:pos="9214"/>
          <w:tab w:val="left" w:pos="9781"/>
          <w:tab w:val="left" w:pos="10065"/>
        </w:tabs>
        <w:jc w:val="both"/>
        <w:rPr>
          <w:bCs/>
          <w:sz w:val="26"/>
          <w:szCs w:val="26"/>
        </w:rPr>
      </w:pPr>
    </w:p>
    <w:p w:rsidR="00920EE9" w:rsidRPr="00F27FD6" w:rsidRDefault="00920EE9" w:rsidP="00920EE9">
      <w:pPr>
        <w:tabs>
          <w:tab w:val="left" w:pos="9214"/>
          <w:tab w:val="left" w:pos="9781"/>
          <w:tab w:val="left" w:pos="10065"/>
        </w:tabs>
        <w:jc w:val="center"/>
        <w:rPr>
          <w:b/>
          <w:bCs/>
          <w:sz w:val="26"/>
          <w:szCs w:val="26"/>
        </w:rPr>
      </w:pPr>
      <w:r w:rsidRPr="00F27FD6">
        <w:rPr>
          <w:b/>
          <w:bCs/>
          <w:sz w:val="26"/>
          <w:szCs w:val="26"/>
        </w:rPr>
        <w:t>2. Состав комиссии</w:t>
      </w:r>
    </w:p>
    <w:p w:rsidR="00920EE9" w:rsidRDefault="00920EE9" w:rsidP="00920EE9">
      <w:pPr>
        <w:tabs>
          <w:tab w:val="left" w:pos="9214"/>
          <w:tab w:val="left" w:pos="9781"/>
          <w:tab w:val="left" w:pos="10065"/>
        </w:tabs>
        <w:jc w:val="both"/>
        <w:rPr>
          <w:bCs/>
          <w:sz w:val="26"/>
          <w:szCs w:val="26"/>
        </w:rPr>
      </w:pPr>
      <w:r w:rsidRPr="00F27FD6">
        <w:rPr>
          <w:bCs/>
          <w:sz w:val="26"/>
          <w:szCs w:val="26"/>
        </w:rPr>
        <w:t xml:space="preserve">      </w:t>
      </w:r>
      <w:r>
        <w:rPr>
          <w:bCs/>
          <w:sz w:val="26"/>
          <w:szCs w:val="26"/>
        </w:rPr>
        <w:t xml:space="preserve">       </w:t>
      </w:r>
      <w:r w:rsidRPr="00F27FD6">
        <w:rPr>
          <w:bCs/>
          <w:sz w:val="26"/>
          <w:szCs w:val="26"/>
        </w:rPr>
        <w:t>2.1.</w:t>
      </w:r>
      <w:r>
        <w:rPr>
          <w:bCs/>
          <w:sz w:val="26"/>
          <w:szCs w:val="26"/>
        </w:rPr>
        <w:t xml:space="preserve"> В состав Комиссии входят представители администрации школы, педагогического коллектива, родители обучающихся (не менее 2-х человек), представитель совета отцов, медицинский работник (при наличии).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>
        <w:rPr>
          <w:bCs/>
          <w:sz w:val="26"/>
          <w:szCs w:val="26"/>
        </w:rPr>
        <w:t>обучающихся</w:t>
      </w:r>
      <w:proofErr w:type="gramEnd"/>
      <w:r>
        <w:rPr>
          <w:bCs/>
          <w:sz w:val="26"/>
          <w:szCs w:val="26"/>
        </w:rPr>
        <w:t>.</w:t>
      </w:r>
    </w:p>
    <w:p w:rsidR="00920EE9" w:rsidRDefault="00920EE9" w:rsidP="00920EE9">
      <w:pPr>
        <w:tabs>
          <w:tab w:val="left" w:pos="9214"/>
          <w:tab w:val="left" w:pos="9781"/>
          <w:tab w:val="left" w:pos="10065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2.2. Член Комиссии может быть выведен из состава Комиссии по его заявлению, направленному директору общеобразовательной организации.</w:t>
      </w:r>
    </w:p>
    <w:p w:rsidR="00920EE9" w:rsidRDefault="00920EE9" w:rsidP="00920EE9">
      <w:pPr>
        <w:tabs>
          <w:tab w:val="left" w:pos="9214"/>
          <w:tab w:val="left" w:pos="9781"/>
          <w:tab w:val="left" w:pos="10065"/>
        </w:tabs>
        <w:jc w:val="both"/>
        <w:rPr>
          <w:bCs/>
          <w:sz w:val="26"/>
          <w:szCs w:val="26"/>
        </w:rPr>
      </w:pPr>
    </w:p>
    <w:p w:rsidR="00920EE9" w:rsidRDefault="00920EE9" w:rsidP="00920EE9">
      <w:pPr>
        <w:tabs>
          <w:tab w:val="left" w:pos="9214"/>
          <w:tab w:val="left" w:pos="9781"/>
          <w:tab w:val="left" w:pos="10065"/>
        </w:tabs>
        <w:jc w:val="both"/>
        <w:rPr>
          <w:bCs/>
          <w:sz w:val="26"/>
          <w:szCs w:val="26"/>
        </w:rPr>
      </w:pPr>
    </w:p>
    <w:p w:rsidR="00920EE9" w:rsidRDefault="00920EE9" w:rsidP="00920EE9">
      <w:pPr>
        <w:tabs>
          <w:tab w:val="left" w:pos="9214"/>
          <w:tab w:val="left" w:pos="9781"/>
          <w:tab w:val="left" w:pos="10065"/>
        </w:tabs>
        <w:jc w:val="both"/>
        <w:rPr>
          <w:bCs/>
          <w:sz w:val="26"/>
          <w:szCs w:val="26"/>
        </w:rPr>
      </w:pPr>
    </w:p>
    <w:p w:rsidR="00920EE9" w:rsidRDefault="00920EE9" w:rsidP="00920EE9">
      <w:pPr>
        <w:tabs>
          <w:tab w:val="left" w:pos="9214"/>
          <w:tab w:val="left" w:pos="9781"/>
          <w:tab w:val="left" w:pos="10065"/>
        </w:tabs>
        <w:jc w:val="center"/>
        <w:rPr>
          <w:b/>
          <w:bCs/>
          <w:sz w:val="26"/>
          <w:szCs w:val="26"/>
        </w:rPr>
      </w:pPr>
      <w:r w:rsidRPr="009B6CB1">
        <w:rPr>
          <w:b/>
          <w:bCs/>
          <w:sz w:val="26"/>
          <w:szCs w:val="26"/>
        </w:rPr>
        <w:t>3. Цели и задачи Комиссии</w:t>
      </w:r>
    </w:p>
    <w:p w:rsidR="00920EE9" w:rsidRDefault="00920EE9" w:rsidP="00920EE9">
      <w:pPr>
        <w:tabs>
          <w:tab w:val="left" w:pos="9214"/>
          <w:tab w:val="left" w:pos="9781"/>
          <w:tab w:val="left" w:pos="10065"/>
        </w:tabs>
        <w:rPr>
          <w:b/>
          <w:bCs/>
          <w:sz w:val="26"/>
          <w:szCs w:val="26"/>
        </w:rPr>
      </w:pPr>
    </w:p>
    <w:p w:rsidR="00920EE9" w:rsidRDefault="00920EE9" w:rsidP="00920EE9">
      <w:pPr>
        <w:tabs>
          <w:tab w:val="left" w:pos="9214"/>
          <w:tab w:val="left" w:pos="9781"/>
          <w:tab w:val="left" w:pos="10065"/>
        </w:tabs>
        <w:jc w:val="both"/>
        <w:rPr>
          <w:bCs/>
          <w:sz w:val="26"/>
          <w:szCs w:val="26"/>
        </w:rPr>
      </w:pPr>
      <w:r w:rsidRPr="00160A97">
        <w:rPr>
          <w:bCs/>
          <w:sz w:val="26"/>
          <w:szCs w:val="26"/>
        </w:rPr>
        <w:t xml:space="preserve">           3.1.</w:t>
      </w:r>
      <w:r>
        <w:rPr>
          <w:bCs/>
          <w:sz w:val="26"/>
          <w:szCs w:val="26"/>
        </w:rPr>
        <w:t xml:space="preserve"> Изучение вопросов организации и качества питания обучающихся.</w:t>
      </w:r>
    </w:p>
    <w:p w:rsidR="00920EE9" w:rsidRPr="00160A97" w:rsidRDefault="00920EE9" w:rsidP="00920EE9">
      <w:pPr>
        <w:tabs>
          <w:tab w:val="left" w:pos="9214"/>
          <w:tab w:val="left" w:pos="9781"/>
          <w:tab w:val="left" w:pos="10065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3.2. Содействие созданию оптимальных условий и форм организации питания обучающихся общеобразовательных </w:t>
      </w:r>
      <w:proofErr w:type="spellStart"/>
      <w:r>
        <w:rPr>
          <w:bCs/>
          <w:sz w:val="26"/>
          <w:szCs w:val="26"/>
        </w:rPr>
        <w:t>оранизаций</w:t>
      </w:r>
      <w:proofErr w:type="spellEnd"/>
      <w:r>
        <w:rPr>
          <w:bCs/>
          <w:sz w:val="26"/>
          <w:szCs w:val="26"/>
        </w:rPr>
        <w:t>.</w:t>
      </w:r>
    </w:p>
    <w:p w:rsidR="00920EE9" w:rsidRDefault="00920EE9" w:rsidP="00920EE9">
      <w:pPr>
        <w:tabs>
          <w:tab w:val="left" w:pos="9214"/>
          <w:tab w:val="left" w:pos="9781"/>
          <w:tab w:val="left" w:pos="10065"/>
        </w:tabs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</w:t>
      </w:r>
      <w:r w:rsidRPr="00160A97">
        <w:rPr>
          <w:bCs/>
          <w:sz w:val="26"/>
          <w:szCs w:val="26"/>
        </w:rPr>
        <w:t>3.3.</w:t>
      </w:r>
      <w:r>
        <w:rPr>
          <w:bCs/>
          <w:sz w:val="26"/>
          <w:szCs w:val="26"/>
        </w:rPr>
        <w:t xml:space="preserve"> Повышение охвата </w:t>
      </w:r>
      <w:proofErr w:type="gramStart"/>
      <w:r>
        <w:rPr>
          <w:bCs/>
          <w:sz w:val="26"/>
          <w:szCs w:val="26"/>
        </w:rPr>
        <w:t>обучающихся</w:t>
      </w:r>
      <w:proofErr w:type="gramEnd"/>
      <w:r>
        <w:rPr>
          <w:bCs/>
          <w:sz w:val="26"/>
          <w:szCs w:val="26"/>
        </w:rPr>
        <w:t xml:space="preserve"> горячим питанием, культуры питания.</w:t>
      </w:r>
    </w:p>
    <w:p w:rsidR="00920EE9" w:rsidRDefault="00920EE9" w:rsidP="00920EE9">
      <w:pPr>
        <w:tabs>
          <w:tab w:val="left" w:pos="9214"/>
          <w:tab w:val="left" w:pos="9781"/>
          <w:tab w:val="left" w:pos="10065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</w:p>
    <w:p w:rsidR="00920EE9" w:rsidRDefault="00920EE9" w:rsidP="00920EE9">
      <w:pPr>
        <w:tabs>
          <w:tab w:val="left" w:pos="9214"/>
          <w:tab w:val="left" w:pos="9781"/>
          <w:tab w:val="left" w:pos="10065"/>
        </w:tabs>
        <w:jc w:val="center"/>
        <w:rPr>
          <w:b/>
          <w:bCs/>
          <w:sz w:val="26"/>
          <w:szCs w:val="26"/>
        </w:rPr>
      </w:pPr>
      <w:r w:rsidRPr="00160A97">
        <w:rPr>
          <w:b/>
          <w:bCs/>
          <w:sz w:val="26"/>
          <w:szCs w:val="26"/>
        </w:rPr>
        <w:t xml:space="preserve">4. </w:t>
      </w:r>
      <w:proofErr w:type="spellStart"/>
      <w:r w:rsidRPr="00160A97">
        <w:rPr>
          <w:b/>
          <w:bCs/>
          <w:sz w:val="26"/>
          <w:szCs w:val="26"/>
        </w:rPr>
        <w:t>Фукциональные</w:t>
      </w:r>
      <w:proofErr w:type="spellEnd"/>
      <w:r w:rsidRPr="00160A97">
        <w:rPr>
          <w:b/>
          <w:bCs/>
          <w:sz w:val="26"/>
          <w:szCs w:val="26"/>
        </w:rPr>
        <w:t xml:space="preserve"> обязанности Комиссии</w:t>
      </w:r>
    </w:p>
    <w:p w:rsidR="00920EE9" w:rsidRDefault="00920EE9" w:rsidP="00920EE9">
      <w:pPr>
        <w:tabs>
          <w:tab w:val="left" w:pos="9214"/>
          <w:tab w:val="left" w:pos="9781"/>
          <w:tab w:val="left" w:pos="10065"/>
        </w:tabs>
        <w:rPr>
          <w:b/>
          <w:bCs/>
          <w:sz w:val="26"/>
          <w:szCs w:val="26"/>
        </w:rPr>
      </w:pPr>
    </w:p>
    <w:p w:rsidR="00920EE9" w:rsidRDefault="00920EE9" w:rsidP="00920EE9">
      <w:pPr>
        <w:tabs>
          <w:tab w:val="left" w:pos="9214"/>
          <w:tab w:val="left" w:pos="9781"/>
          <w:tab w:val="left" w:pos="10065"/>
        </w:tabs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</w:t>
      </w:r>
      <w:r>
        <w:rPr>
          <w:bCs/>
          <w:sz w:val="26"/>
          <w:szCs w:val="26"/>
        </w:rPr>
        <w:t>4.1. Формирование плана работы Комиссии, который согласуется с администрацией общеобразовательной организации.</w:t>
      </w:r>
    </w:p>
    <w:p w:rsidR="00920EE9" w:rsidRDefault="00920EE9" w:rsidP="00920EE9">
      <w:pPr>
        <w:tabs>
          <w:tab w:val="left" w:pos="9214"/>
          <w:tab w:val="left" w:pos="9781"/>
          <w:tab w:val="left" w:pos="10065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4.2. Осуществление изучения вопросов организации и качества питания обучающихся проводится планово (на основании утвержденного Комиссией план-графика) и внепланово:</w:t>
      </w:r>
    </w:p>
    <w:p w:rsidR="00920EE9" w:rsidRDefault="00920EE9" w:rsidP="00920EE9">
      <w:pPr>
        <w:tabs>
          <w:tab w:val="left" w:pos="9214"/>
          <w:tab w:val="left" w:pos="9781"/>
          <w:tab w:val="left" w:pos="10065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- плановые изучения вопросов организации питания проводятся в соответствии с утвержденным планом-графиком, который обеспечивает периодичность, исключает нерациональное дублирование в изучении вопросов организации питания и доводится до членов Комиссии  в начале учебного года;</w:t>
      </w:r>
    </w:p>
    <w:p w:rsidR="00920EE9" w:rsidRDefault="00920EE9" w:rsidP="00920EE9">
      <w:pPr>
        <w:tabs>
          <w:tab w:val="left" w:pos="9214"/>
          <w:tab w:val="left" w:pos="9781"/>
          <w:tab w:val="left" w:pos="10065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- внеплановые (экстренные) изучения вопросов организации питания осуществляются для установления фактов и сведений о нарушениях, указанных в обращениях, жалобах родителей (законных представителей) обучающихся или урегулирования конфликтных ситуаций;</w:t>
      </w:r>
    </w:p>
    <w:p w:rsidR="00920EE9" w:rsidRDefault="00920EE9" w:rsidP="00920EE9">
      <w:pPr>
        <w:tabs>
          <w:tab w:val="left" w:pos="9214"/>
          <w:tab w:val="left" w:pos="9781"/>
          <w:tab w:val="left" w:pos="10065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- уполномоченные в изучении вопросов организации питания лица имеют право запрашивать необходимую информацию, изучать документацию, относящуюся к предмету изучения;</w:t>
      </w:r>
    </w:p>
    <w:p w:rsidR="00920EE9" w:rsidRDefault="00920EE9" w:rsidP="00920EE9">
      <w:pPr>
        <w:tabs>
          <w:tab w:val="left" w:pos="9214"/>
          <w:tab w:val="left" w:pos="9781"/>
          <w:tab w:val="left" w:pos="10065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- по итогам изучения вопросов организации питания оформляется справка (Приложение 1), в которой указываются основания изучения, объект изучения, выявленные нарушения, а также ответственные за эти нарушения лица;</w:t>
      </w:r>
    </w:p>
    <w:p w:rsidR="00920EE9" w:rsidRDefault="00920EE9" w:rsidP="00920EE9">
      <w:pPr>
        <w:tabs>
          <w:tab w:val="left" w:pos="9214"/>
          <w:tab w:val="left" w:pos="9781"/>
          <w:tab w:val="left" w:pos="10065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         - в справке по изучению вопросов организации питания в обязательном порядке даются рекомендации об устранении в определенный срок выявленных нарушений.</w:t>
      </w:r>
    </w:p>
    <w:p w:rsidR="00920EE9" w:rsidRDefault="00920EE9" w:rsidP="00920EE9">
      <w:pPr>
        <w:tabs>
          <w:tab w:val="left" w:pos="9214"/>
          <w:tab w:val="left" w:pos="9781"/>
          <w:tab w:val="left" w:pos="10065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4.3. Осуществление анализа охвата горячим питанием обучающихся и внесение изменений по его увеличению (Приложение 3).</w:t>
      </w:r>
    </w:p>
    <w:p w:rsidR="00920EE9" w:rsidRDefault="00920EE9" w:rsidP="00920EE9">
      <w:pPr>
        <w:tabs>
          <w:tab w:val="left" w:pos="9214"/>
          <w:tab w:val="left" w:pos="9781"/>
          <w:tab w:val="left" w:pos="10065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4.4. Организация и проведение опросов обучающихся и их родителей (законных представителей) по организации питания, ассортименту и качеству отпускаемой продукции и предоставление полученной информации законному представителю юридического лица общеобразовательной организации.</w:t>
      </w:r>
    </w:p>
    <w:p w:rsidR="00920EE9" w:rsidRDefault="00920EE9" w:rsidP="00920EE9">
      <w:pPr>
        <w:tabs>
          <w:tab w:val="left" w:pos="9214"/>
          <w:tab w:val="left" w:pos="9781"/>
          <w:tab w:val="left" w:pos="10065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4.5. Внесение предложений администрации общеобразовательной организации по улучшению обслуживания обучающихся.</w:t>
      </w:r>
    </w:p>
    <w:p w:rsidR="00920EE9" w:rsidRDefault="00920EE9" w:rsidP="00920EE9">
      <w:pPr>
        <w:tabs>
          <w:tab w:val="left" w:pos="9214"/>
          <w:tab w:val="left" w:pos="9781"/>
          <w:tab w:val="left" w:pos="10065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4.6. Оказание содействия администрации общеобразовательной организации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920EE9" w:rsidRDefault="00920EE9" w:rsidP="00920EE9">
      <w:pPr>
        <w:tabs>
          <w:tab w:val="left" w:pos="9214"/>
          <w:tab w:val="left" w:pos="9781"/>
          <w:tab w:val="left" w:pos="10065"/>
        </w:tabs>
        <w:jc w:val="center"/>
        <w:rPr>
          <w:b/>
          <w:bCs/>
          <w:sz w:val="26"/>
          <w:szCs w:val="26"/>
        </w:rPr>
      </w:pPr>
      <w:r w:rsidRPr="008B188E">
        <w:rPr>
          <w:b/>
          <w:bCs/>
          <w:sz w:val="26"/>
          <w:szCs w:val="26"/>
        </w:rPr>
        <w:t>5. Порядок проведения заседаний Комиссии</w:t>
      </w:r>
    </w:p>
    <w:p w:rsidR="00920EE9" w:rsidRDefault="00920EE9" w:rsidP="00920EE9">
      <w:pPr>
        <w:tabs>
          <w:tab w:val="left" w:pos="9214"/>
          <w:tab w:val="left" w:pos="9781"/>
          <w:tab w:val="left" w:pos="10065"/>
        </w:tabs>
        <w:rPr>
          <w:bCs/>
          <w:sz w:val="26"/>
          <w:szCs w:val="26"/>
        </w:rPr>
      </w:pPr>
    </w:p>
    <w:p w:rsidR="00920EE9" w:rsidRDefault="00920EE9" w:rsidP="00920EE9">
      <w:pPr>
        <w:tabs>
          <w:tab w:val="left" w:pos="9214"/>
          <w:tab w:val="left" w:pos="9781"/>
          <w:tab w:val="left" w:pos="10065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5.1. Заседания Комиссии проводятся по мере необходимости.</w:t>
      </w:r>
    </w:p>
    <w:p w:rsidR="00920EE9" w:rsidRDefault="00920EE9" w:rsidP="00920EE9">
      <w:pPr>
        <w:tabs>
          <w:tab w:val="left" w:pos="9214"/>
          <w:tab w:val="left" w:pos="9781"/>
          <w:tab w:val="left" w:pos="10065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5.2. Внеочередные заседания проводятся:</w:t>
      </w:r>
    </w:p>
    <w:p w:rsidR="00920EE9" w:rsidRDefault="00920EE9" w:rsidP="00920EE9">
      <w:pPr>
        <w:tabs>
          <w:tab w:val="left" w:pos="9214"/>
          <w:tab w:val="left" w:pos="9781"/>
          <w:tab w:val="left" w:pos="10065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- по требованию законного представителя юридического лица общеобразовательной организации;</w:t>
      </w:r>
    </w:p>
    <w:p w:rsidR="00920EE9" w:rsidRDefault="00920EE9" w:rsidP="00920EE9">
      <w:pPr>
        <w:tabs>
          <w:tab w:val="left" w:pos="9214"/>
          <w:tab w:val="left" w:pos="9781"/>
          <w:tab w:val="left" w:pos="10065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- по инициативе председателя Комиссии.</w:t>
      </w:r>
    </w:p>
    <w:p w:rsidR="00920EE9" w:rsidRDefault="00920EE9" w:rsidP="00920EE9">
      <w:pPr>
        <w:tabs>
          <w:tab w:val="left" w:pos="9214"/>
          <w:tab w:val="left" w:pos="9781"/>
          <w:tab w:val="left" w:pos="10065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5.3. Заседания Комиссии являются правомочными, если в них принимают участие не менее половины от общего числа членов Комиссии.</w:t>
      </w:r>
    </w:p>
    <w:p w:rsidR="00920EE9" w:rsidRDefault="00920EE9" w:rsidP="00920EE9">
      <w:pPr>
        <w:tabs>
          <w:tab w:val="left" w:pos="9214"/>
          <w:tab w:val="left" w:pos="9781"/>
          <w:tab w:val="left" w:pos="10065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5.4. Решения Комиссии принимаются простым большинством голосов от числа присутствующих на заседании членов Комиссии.</w:t>
      </w:r>
    </w:p>
    <w:p w:rsidR="00920EE9" w:rsidRDefault="00920EE9" w:rsidP="00920EE9">
      <w:pPr>
        <w:tabs>
          <w:tab w:val="left" w:pos="9214"/>
          <w:tab w:val="left" w:pos="9781"/>
          <w:tab w:val="left" w:pos="10065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5.5. При равном количестве голосов решающим является голос председателя Комиссии.</w:t>
      </w:r>
    </w:p>
    <w:p w:rsidR="00920EE9" w:rsidRDefault="00920EE9" w:rsidP="00920EE9">
      <w:pPr>
        <w:tabs>
          <w:tab w:val="left" w:pos="9214"/>
          <w:tab w:val="left" w:pos="9781"/>
          <w:tab w:val="left" w:pos="10065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5.6.Заседания Комиссии оформляются протоколом. Протоколы  подписываются  председателем и секретарем.</w:t>
      </w:r>
    </w:p>
    <w:p w:rsidR="00920EE9" w:rsidRDefault="00920EE9" w:rsidP="00920EE9">
      <w:pPr>
        <w:tabs>
          <w:tab w:val="left" w:pos="9214"/>
          <w:tab w:val="left" w:pos="9781"/>
          <w:tab w:val="left" w:pos="10065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5.7. В протоколе заседания Комиссии указываются следующие сведения: </w:t>
      </w:r>
    </w:p>
    <w:p w:rsidR="00920EE9" w:rsidRDefault="00920EE9" w:rsidP="00920EE9">
      <w:pPr>
        <w:tabs>
          <w:tab w:val="left" w:pos="9214"/>
          <w:tab w:val="left" w:pos="9781"/>
          <w:tab w:val="left" w:pos="10065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- место и время проведения заседания;</w:t>
      </w:r>
    </w:p>
    <w:p w:rsidR="00920EE9" w:rsidRDefault="00920EE9" w:rsidP="00920EE9">
      <w:pPr>
        <w:tabs>
          <w:tab w:val="left" w:pos="9214"/>
          <w:tab w:val="left" w:pos="9781"/>
          <w:tab w:val="left" w:pos="10065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- члены Комиссии, присутствующие на заседании;</w:t>
      </w:r>
    </w:p>
    <w:p w:rsidR="00920EE9" w:rsidRDefault="00920EE9" w:rsidP="00920EE9">
      <w:pPr>
        <w:tabs>
          <w:tab w:val="left" w:pos="9214"/>
          <w:tab w:val="left" w:pos="9781"/>
          <w:tab w:val="left" w:pos="10065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- повестка дня заседания Комиссии;</w:t>
      </w:r>
    </w:p>
    <w:p w:rsidR="00920EE9" w:rsidRDefault="00920EE9" w:rsidP="00920EE9">
      <w:pPr>
        <w:tabs>
          <w:tab w:val="left" w:pos="9214"/>
          <w:tab w:val="left" w:pos="9781"/>
          <w:tab w:val="left" w:pos="10065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- вопросы, поставленные на голосование;</w:t>
      </w:r>
    </w:p>
    <w:p w:rsidR="00920EE9" w:rsidRDefault="00920EE9" w:rsidP="00920EE9">
      <w:pPr>
        <w:tabs>
          <w:tab w:val="left" w:pos="9214"/>
          <w:tab w:val="left" w:pos="9781"/>
          <w:tab w:val="left" w:pos="10065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- тоги голосования по поставленным вопросам;</w:t>
      </w:r>
    </w:p>
    <w:p w:rsidR="00920EE9" w:rsidRDefault="00920EE9" w:rsidP="00920EE9">
      <w:pPr>
        <w:tabs>
          <w:tab w:val="left" w:pos="9214"/>
          <w:tab w:val="left" w:pos="9781"/>
          <w:tab w:val="left" w:pos="10065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- принимаемые в ходе заседания Комиссии решения.</w:t>
      </w:r>
    </w:p>
    <w:p w:rsidR="00920EE9" w:rsidRDefault="00920EE9" w:rsidP="00920EE9">
      <w:pPr>
        <w:tabs>
          <w:tab w:val="left" w:pos="9214"/>
          <w:tab w:val="left" w:pos="9781"/>
          <w:tab w:val="left" w:pos="10065"/>
        </w:tabs>
        <w:jc w:val="both"/>
        <w:rPr>
          <w:bCs/>
          <w:sz w:val="26"/>
          <w:szCs w:val="26"/>
        </w:rPr>
      </w:pPr>
    </w:p>
    <w:p w:rsidR="00920EE9" w:rsidRDefault="00920EE9" w:rsidP="00920EE9">
      <w:pPr>
        <w:tabs>
          <w:tab w:val="left" w:pos="9214"/>
          <w:tab w:val="left" w:pos="9781"/>
          <w:tab w:val="left" w:pos="10065"/>
        </w:tabs>
        <w:jc w:val="center"/>
        <w:rPr>
          <w:b/>
          <w:bCs/>
          <w:sz w:val="26"/>
          <w:szCs w:val="26"/>
        </w:rPr>
      </w:pPr>
    </w:p>
    <w:p w:rsidR="001A7B13" w:rsidRDefault="001A7B13" w:rsidP="00920EE9">
      <w:pPr>
        <w:jc w:val="center"/>
      </w:pPr>
    </w:p>
    <w:sectPr w:rsidR="001A7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CA"/>
    <w:rsid w:val="001A7B13"/>
    <w:rsid w:val="00372133"/>
    <w:rsid w:val="00920EE9"/>
    <w:rsid w:val="00C4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0EE9"/>
    <w:pPr>
      <w:keepNext/>
      <w:jc w:val="center"/>
      <w:outlineLvl w:val="0"/>
    </w:pPr>
    <w:rPr>
      <w:b/>
      <w:bCs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EE9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3721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1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0EE9"/>
    <w:pPr>
      <w:keepNext/>
      <w:jc w:val="center"/>
      <w:outlineLvl w:val="0"/>
    </w:pPr>
    <w:rPr>
      <w:b/>
      <w:bCs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EE9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3721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1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2022-09-22T08:30:00Z</cp:lastPrinted>
  <dcterms:created xsi:type="dcterms:W3CDTF">2022-09-22T08:20:00Z</dcterms:created>
  <dcterms:modified xsi:type="dcterms:W3CDTF">2022-09-22T08:40:00Z</dcterms:modified>
</cp:coreProperties>
</file>