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21" w:rsidRPr="00843885" w:rsidRDefault="006F1221" w:rsidP="0084388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388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F1221" w:rsidRPr="00843885" w:rsidRDefault="006F1221" w:rsidP="0084388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3885">
        <w:rPr>
          <w:rFonts w:ascii="Times New Roman" w:hAnsi="Times New Roman" w:cs="Times New Roman"/>
          <w:sz w:val="28"/>
          <w:szCs w:val="28"/>
        </w:rPr>
        <w:t xml:space="preserve">«Стрелецкая  средняя общеобразовательная школа» </w:t>
      </w:r>
    </w:p>
    <w:p w:rsidR="006F1221" w:rsidRPr="00843885" w:rsidRDefault="006F1221" w:rsidP="00843885">
      <w:pPr>
        <w:tabs>
          <w:tab w:val="left" w:pos="9288"/>
        </w:tabs>
        <w:spacing w:after="0" w:line="240" w:lineRule="auto"/>
        <w:ind w:left="360"/>
        <w:jc w:val="center"/>
        <w:rPr>
          <w:sz w:val="28"/>
          <w:szCs w:val="28"/>
        </w:rPr>
      </w:pPr>
      <w:r w:rsidRPr="00843885">
        <w:rPr>
          <w:rFonts w:ascii="Times New Roman" w:hAnsi="Times New Roman" w:cs="Times New Roman"/>
          <w:sz w:val="28"/>
          <w:szCs w:val="28"/>
        </w:rPr>
        <w:t xml:space="preserve">  Красногвардейского района Белгородской области</w:t>
      </w:r>
    </w:p>
    <w:p w:rsidR="006F1221" w:rsidRPr="00843885" w:rsidRDefault="006F1221" w:rsidP="006F1221">
      <w:pPr>
        <w:rPr>
          <w:snapToGrid w:val="0"/>
        </w:rPr>
      </w:pPr>
    </w:p>
    <w:p w:rsidR="006F1221" w:rsidRDefault="006F1221" w:rsidP="006F1221">
      <w:pPr>
        <w:rPr>
          <w:snapToGrid w:val="0"/>
        </w:rPr>
      </w:pPr>
    </w:p>
    <w:tbl>
      <w:tblPr>
        <w:tblW w:w="105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9"/>
        <w:gridCol w:w="2740"/>
        <w:gridCol w:w="2674"/>
        <w:gridCol w:w="2523"/>
      </w:tblGrid>
      <w:tr w:rsidR="006F1221" w:rsidRPr="00F339A5" w:rsidTr="00843885">
        <w:trPr>
          <w:trHeight w:val="1676"/>
        </w:trPr>
        <w:tc>
          <w:tcPr>
            <w:tcW w:w="2609" w:type="dxa"/>
          </w:tcPr>
          <w:p w:rsidR="006F1221" w:rsidRPr="006F1221" w:rsidRDefault="006F1221" w:rsidP="006F1221">
            <w:pPr>
              <w:spacing w:after="0" w:line="240" w:lineRule="auto"/>
              <w:ind w:left="-391" w:firstLine="391"/>
              <w:rPr>
                <w:rFonts w:ascii="Times New Roman" w:hAnsi="Times New Roman" w:cs="Times New Roman"/>
                <w:b/>
              </w:rPr>
            </w:pPr>
            <w:r w:rsidRPr="006F1221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>на заседании ШМО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>Протокол №__</w:t>
            </w:r>
          </w:p>
          <w:p w:rsidR="006F1221" w:rsidRPr="006F1221" w:rsidRDefault="00BF25EB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 2023</w:t>
            </w:r>
            <w:r w:rsidR="006F1221" w:rsidRPr="006F1221">
              <w:rPr>
                <w:rFonts w:ascii="Times New Roman" w:hAnsi="Times New Roman" w:cs="Times New Roman"/>
              </w:rPr>
              <w:t>г.</w:t>
            </w:r>
          </w:p>
          <w:p w:rsid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 xml:space="preserve">Руководитель_____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1221" w:rsidRPr="006F1221" w:rsidRDefault="00581813" w:rsidP="006F12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27DF">
              <w:rPr>
                <w:rFonts w:ascii="Times New Roman" w:hAnsi="Times New Roman" w:cs="Times New Roman"/>
              </w:rPr>
              <w:t>Харланова М.А.</w:t>
            </w:r>
          </w:p>
        </w:tc>
        <w:tc>
          <w:tcPr>
            <w:tcW w:w="2740" w:type="dxa"/>
          </w:tcPr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221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>Заместитель директора    МБОУ «Стрелецкая СОШ»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 xml:space="preserve">  _____</w:t>
            </w:r>
            <w:r w:rsidR="00BF2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25EB">
              <w:rPr>
                <w:rFonts w:ascii="Times New Roman" w:hAnsi="Times New Roman" w:cs="Times New Roman"/>
              </w:rPr>
              <w:t>Харланова</w:t>
            </w:r>
            <w:proofErr w:type="spellEnd"/>
            <w:r w:rsidR="00BF25EB">
              <w:rPr>
                <w:rFonts w:ascii="Times New Roman" w:hAnsi="Times New Roman" w:cs="Times New Roman"/>
              </w:rPr>
              <w:t xml:space="preserve"> М.А.</w:t>
            </w:r>
            <w:r w:rsidRPr="006F12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5B60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6F1221" w:rsidRPr="006F1221" w:rsidRDefault="00BF25EB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«__»________2023</w:t>
            </w:r>
            <w:r w:rsidR="00E42260">
              <w:rPr>
                <w:rFonts w:ascii="Times New Roman" w:hAnsi="Times New Roman" w:cs="Times New Roman"/>
              </w:rPr>
              <w:t xml:space="preserve"> </w:t>
            </w:r>
            <w:r w:rsidR="006F1221" w:rsidRPr="006F122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74" w:type="dxa"/>
          </w:tcPr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221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>на педагогическом совете  МБОУ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>«Стрелецкая СОШ»</w:t>
            </w:r>
          </w:p>
          <w:p w:rsidR="006F1221" w:rsidRPr="006F1221" w:rsidRDefault="00BF25EB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proofErr w:type="spellStart"/>
            <w:r>
              <w:rPr>
                <w:rFonts w:ascii="Times New Roman" w:hAnsi="Times New Roman" w:cs="Times New Roman"/>
              </w:rPr>
              <w:t>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«__»_______2023</w:t>
            </w:r>
            <w:r w:rsidR="00E42260">
              <w:rPr>
                <w:rFonts w:ascii="Times New Roman" w:hAnsi="Times New Roman" w:cs="Times New Roman"/>
              </w:rPr>
              <w:t xml:space="preserve"> </w:t>
            </w:r>
            <w:r w:rsidR="006F1221" w:rsidRPr="006F122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23" w:type="dxa"/>
          </w:tcPr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22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>Директор МБОУ «Стрелецкая СОШ»</w:t>
            </w:r>
          </w:p>
          <w:p w:rsidR="006F1221" w:rsidRPr="006F1221" w:rsidRDefault="00843885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</w:t>
            </w:r>
            <w:r w:rsidR="006F1221" w:rsidRPr="006F1221">
              <w:rPr>
                <w:rFonts w:ascii="Times New Roman" w:hAnsi="Times New Roman" w:cs="Times New Roman"/>
              </w:rPr>
              <w:t>Черняков</w:t>
            </w:r>
            <w:proofErr w:type="spellEnd"/>
            <w:r w:rsidR="006F1221" w:rsidRPr="006F1221">
              <w:rPr>
                <w:rFonts w:ascii="Times New Roman" w:hAnsi="Times New Roman" w:cs="Times New Roman"/>
              </w:rPr>
              <w:t xml:space="preserve"> Ю. В.</w:t>
            </w:r>
          </w:p>
          <w:p w:rsidR="006F1221" w:rsidRPr="006F1221" w:rsidRDefault="006F1221" w:rsidP="006F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221">
              <w:rPr>
                <w:rFonts w:ascii="Times New Roman" w:hAnsi="Times New Roman" w:cs="Times New Roman"/>
              </w:rPr>
              <w:t xml:space="preserve">Приказ №__  </w:t>
            </w:r>
            <w:r w:rsidR="00581813">
              <w:rPr>
                <w:rFonts w:ascii="Times New Roman" w:hAnsi="Times New Roman" w:cs="Times New Roman"/>
              </w:rPr>
              <w:t>от«__»______</w:t>
            </w:r>
            <w:r w:rsidR="00D027DF">
              <w:rPr>
                <w:rFonts w:ascii="Times New Roman" w:hAnsi="Times New Roman" w:cs="Times New Roman"/>
              </w:rPr>
              <w:t>__</w:t>
            </w:r>
            <w:r w:rsidR="00BF25EB">
              <w:rPr>
                <w:rFonts w:ascii="Times New Roman" w:hAnsi="Times New Roman" w:cs="Times New Roman"/>
              </w:rPr>
              <w:t>2023</w:t>
            </w:r>
            <w:r w:rsidRPr="006F1221">
              <w:rPr>
                <w:rFonts w:ascii="Times New Roman" w:hAnsi="Times New Roman" w:cs="Times New Roman"/>
              </w:rPr>
              <w:t xml:space="preserve"> г.</w:t>
            </w:r>
          </w:p>
          <w:p w:rsidR="006F1221" w:rsidRPr="006F1221" w:rsidRDefault="006F1221" w:rsidP="006F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F1221" w:rsidRDefault="006F1221" w:rsidP="006F1221">
      <w:pPr>
        <w:spacing w:after="0"/>
        <w:rPr>
          <w:snapToGrid w:val="0"/>
        </w:rPr>
      </w:pPr>
    </w:p>
    <w:p w:rsidR="006F1221" w:rsidRDefault="006F1221" w:rsidP="006F1221">
      <w:pPr>
        <w:rPr>
          <w:snapToGrid w:val="0"/>
        </w:rPr>
      </w:pPr>
    </w:p>
    <w:p w:rsidR="006F1221" w:rsidRPr="00B949CE" w:rsidRDefault="006F1221" w:rsidP="006F1221"/>
    <w:tbl>
      <w:tblPr>
        <w:tblW w:w="7101" w:type="pct"/>
        <w:jc w:val="center"/>
        <w:tblInd w:w="-3821" w:type="dxa"/>
        <w:tblLayout w:type="fixed"/>
        <w:tblLook w:val="01E0"/>
      </w:tblPr>
      <w:tblGrid>
        <w:gridCol w:w="1305"/>
        <w:gridCol w:w="10015"/>
        <w:gridCol w:w="2273"/>
      </w:tblGrid>
      <w:tr w:rsidR="006F1221" w:rsidRPr="009C63C0" w:rsidTr="006F1221">
        <w:trPr>
          <w:trHeight w:val="451"/>
          <w:jc w:val="center"/>
        </w:trPr>
        <w:tc>
          <w:tcPr>
            <w:tcW w:w="480" w:type="pct"/>
          </w:tcPr>
          <w:p w:rsidR="006F1221" w:rsidRPr="009C63C0" w:rsidRDefault="006F1221" w:rsidP="006F1221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6F1221" w:rsidRPr="009C63C0" w:rsidRDefault="006F1221" w:rsidP="006F1221">
            <w:pPr>
              <w:tabs>
                <w:tab w:val="left" w:pos="9288"/>
              </w:tabs>
              <w:jc w:val="center"/>
            </w:pPr>
          </w:p>
          <w:p w:rsidR="006F1221" w:rsidRPr="009C63C0" w:rsidRDefault="006F1221" w:rsidP="006F1221">
            <w:pPr>
              <w:tabs>
                <w:tab w:val="left" w:pos="9288"/>
              </w:tabs>
              <w:jc w:val="center"/>
            </w:pPr>
          </w:p>
          <w:p w:rsidR="006F1221" w:rsidRPr="007E62E7" w:rsidRDefault="006F1221" w:rsidP="006F1221">
            <w:pPr>
              <w:ind w:right="1340"/>
            </w:pPr>
          </w:p>
        </w:tc>
        <w:tc>
          <w:tcPr>
            <w:tcW w:w="3684" w:type="pct"/>
          </w:tcPr>
          <w:p w:rsidR="006F1221" w:rsidRDefault="006F1221" w:rsidP="006F1221">
            <w:pPr>
              <w:pStyle w:val="1"/>
              <w:ind w:left="-854" w:firstLine="85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1221" w:rsidRDefault="006F1221" w:rsidP="006F1221">
            <w:pPr>
              <w:pStyle w:val="1"/>
              <w:ind w:left="-854" w:firstLine="85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1221" w:rsidRDefault="006F1221" w:rsidP="006F1221">
            <w:pPr>
              <w:pStyle w:val="1"/>
              <w:ind w:left="-854" w:firstLine="85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1221" w:rsidRDefault="006F1221" w:rsidP="006F1221">
            <w:pPr>
              <w:pStyle w:val="1"/>
              <w:ind w:left="-854" w:firstLine="85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027DF" w:rsidRDefault="00BA39A9" w:rsidP="00D027D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Рабочая программа</w:t>
            </w:r>
          </w:p>
          <w:p w:rsidR="00843885" w:rsidRPr="00843885" w:rsidRDefault="00BA39A9" w:rsidP="00D027D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 кружку</w:t>
            </w:r>
            <w:r w:rsidR="00D027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43885" w:rsidRPr="00843885">
              <w:rPr>
                <w:rFonts w:ascii="Times New Roman" w:hAnsi="Times New Roman" w:cs="Times New Roman"/>
                <w:b/>
                <w:sz w:val="32"/>
                <w:szCs w:val="32"/>
              </w:rPr>
              <w:t>«Литературный»</w:t>
            </w:r>
          </w:p>
          <w:p w:rsidR="00843885" w:rsidRPr="00843885" w:rsidRDefault="00BF25EB" w:rsidP="006F1221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2023-2024</w:t>
            </w:r>
            <w:r w:rsidR="00843885" w:rsidRPr="008438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  <w:tc>
          <w:tcPr>
            <w:tcW w:w="837" w:type="pct"/>
          </w:tcPr>
          <w:p w:rsidR="006F1221" w:rsidRPr="009C63C0" w:rsidRDefault="006F1221" w:rsidP="006F1221">
            <w:pPr>
              <w:tabs>
                <w:tab w:val="left" w:pos="9288"/>
              </w:tabs>
              <w:ind w:left="-3368" w:right="-428" w:hanging="4928"/>
              <w:jc w:val="center"/>
              <w:rPr>
                <w:b/>
              </w:rPr>
            </w:pPr>
          </w:p>
          <w:p w:rsidR="006F1221" w:rsidRPr="009C63C0" w:rsidRDefault="006F1221" w:rsidP="006F1221">
            <w:pPr>
              <w:tabs>
                <w:tab w:val="left" w:pos="9288"/>
              </w:tabs>
              <w:ind w:left="-3368" w:right="-428" w:hanging="4928"/>
              <w:jc w:val="center"/>
            </w:pPr>
          </w:p>
          <w:p w:rsidR="006F1221" w:rsidRPr="009C63C0" w:rsidRDefault="006F1221" w:rsidP="006F1221">
            <w:pPr>
              <w:tabs>
                <w:tab w:val="left" w:pos="9288"/>
              </w:tabs>
              <w:ind w:left="-3368" w:right="-428" w:hanging="4928"/>
              <w:jc w:val="center"/>
            </w:pPr>
          </w:p>
          <w:p w:rsidR="006F1221" w:rsidRPr="009C63C0" w:rsidRDefault="006F1221" w:rsidP="006F1221">
            <w:pPr>
              <w:tabs>
                <w:tab w:val="left" w:pos="9288"/>
              </w:tabs>
              <w:ind w:left="-3368" w:right="-428" w:hanging="4928"/>
              <w:jc w:val="center"/>
            </w:pPr>
          </w:p>
        </w:tc>
      </w:tr>
    </w:tbl>
    <w:p w:rsidR="006F1221" w:rsidRPr="009C63C0" w:rsidRDefault="006F1221" w:rsidP="006F122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F1221" w:rsidRPr="009C63C0" w:rsidRDefault="006F1221" w:rsidP="006F1221">
      <w:pPr>
        <w:jc w:val="center"/>
      </w:pPr>
    </w:p>
    <w:p w:rsidR="006F1221" w:rsidRDefault="006F1221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6F1221" w:rsidRDefault="006F1221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6F1221" w:rsidRDefault="006F1221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6F1221" w:rsidRDefault="006F1221" w:rsidP="00843885">
      <w:pPr>
        <w:pStyle w:val="1"/>
        <w:rPr>
          <w:rFonts w:ascii="Times New Roman" w:hAnsi="Times New Roman"/>
          <w:sz w:val="28"/>
          <w:szCs w:val="28"/>
        </w:rPr>
      </w:pPr>
    </w:p>
    <w:p w:rsidR="006F1221" w:rsidRDefault="006F1221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6F1221" w:rsidRDefault="00BF25EB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</w:p>
    <w:p w:rsidR="00BF25EB" w:rsidRPr="009C63C0" w:rsidRDefault="00BF25EB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Симбирцева Прасковья Николаевна</w:t>
      </w:r>
    </w:p>
    <w:p w:rsidR="006F1221" w:rsidRPr="009C63C0" w:rsidRDefault="006F1221" w:rsidP="006F122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6F1221" w:rsidRDefault="006F1221" w:rsidP="00843885">
      <w:pPr>
        <w:pStyle w:val="1"/>
        <w:rPr>
          <w:rFonts w:ascii="Times New Roman" w:hAnsi="Times New Roman"/>
          <w:color w:val="333333"/>
          <w:sz w:val="28"/>
          <w:szCs w:val="28"/>
        </w:rPr>
      </w:pPr>
    </w:p>
    <w:p w:rsidR="006F1221" w:rsidRDefault="006F1221" w:rsidP="006F1221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BF25EB" w:rsidRDefault="00BF25EB" w:rsidP="006F1221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BF25EB" w:rsidRDefault="00BF25EB" w:rsidP="006F1221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BF25EB" w:rsidRDefault="00BF25EB" w:rsidP="006F1221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F1221" w:rsidRPr="00EA45CA" w:rsidRDefault="00BF25EB" w:rsidP="006F1221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2023</w:t>
      </w:r>
      <w:r w:rsidR="006F1221">
        <w:rPr>
          <w:rFonts w:ascii="Times New Roman" w:hAnsi="Times New Roman"/>
          <w:color w:val="333333"/>
          <w:sz w:val="28"/>
          <w:szCs w:val="28"/>
        </w:rPr>
        <w:t xml:space="preserve"> г</w:t>
      </w:r>
    </w:p>
    <w:p w:rsidR="005E7B14" w:rsidRPr="005E7B14" w:rsidRDefault="005E7B14" w:rsidP="00843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39EC" w:rsidRPr="00E84720" w:rsidRDefault="001239EC" w:rsidP="005E7B14">
      <w:pPr>
        <w:pStyle w:val="a3"/>
        <w:jc w:val="center"/>
        <w:rPr>
          <w:b/>
          <w:i/>
          <w:sz w:val="28"/>
          <w:szCs w:val="28"/>
        </w:rPr>
      </w:pPr>
      <w:r w:rsidRPr="001239E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39EC" w:rsidRPr="001239EC" w:rsidRDefault="001239EC" w:rsidP="00C3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981" w:rsidRPr="00C32981" w:rsidRDefault="0040469A" w:rsidP="00C32981">
      <w:pPr>
        <w:pStyle w:val="a8"/>
        <w:spacing w:after="24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32981" w:rsidRPr="00C32981">
        <w:rPr>
          <w:rFonts w:ascii="Times New Roman" w:hAnsi="Times New Roman" w:cs="Times New Roman"/>
          <w:color w:val="000000"/>
          <w:sz w:val="28"/>
          <w:szCs w:val="28"/>
        </w:rPr>
        <w:t xml:space="preserve"> Кружковая работа в школе - это путь развития интересов, склонностей, способностей учащихся. Кружки представляют основу для свободного выбора интересующих видов деятельности в соответствии с потребностями в саморазвитии.</w:t>
      </w:r>
    </w:p>
    <w:p w:rsidR="00C32981" w:rsidRDefault="00C32981" w:rsidP="00C32981">
      <w:pPr>
        <w:pStyle w:val="a8"/>
        <w:spacing w:after="24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2981">
        <w:rPr>
          <w:rFonts w:ascii="Times New Roman" w:hAnsi="Times New Roman" w:cs="Times New Roman"/>
          <w:sz w:val="28"/>
          <w:szCs w:val="28"/>
        </w:rPr>
        <w:t xml:space="preserve"> </w:t>
      </w:r>
      <w:r w:rsidRPr="00C32981">
        <w:rPr>
          <w:rFonts w:ascii="Times New Roman" w:hAnsi="Times New Roman" w:cs="Times New Roman"/>
          <w:iCs/>
          <w:sz w:val="28"/>
          <w:szCs w:val="28"/>
        </w:rPr>
        <w:t xml:space="preserve">В каждом ребенке заложены огромные творческие возможности, и чтобы их развить, нужно, как можно раньше приобщить детей к литературному творчеству, исследованию. Увлечение литературой, историей родного края,  желание узнать как можно больше, попробовать самому создать художественное произведение, способствуют расширению кругозора, лучшему усвоению предмета в школе, развивают творческое мышление. </w:t>
      </w:r>
    </w:p>
    <w:p w:rsidR="00C32981" w:rsidRPr="001239EC" w:rsidRDefault="00C32981" w:rsidP="00C32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EC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ориентирована на духовно-нравственное,  общеинтеллектуальное  и общекультурное развитие личности ребенка. В разработку </w:t>
      </w:r>
      <w:r>
        <w:rPr>
          <w:rFonts w:ascii="Times New Roman" w:hAnsi="Times New Roman" w:cs="Times New Roman"/>
          <w:sz w:val="28"/>
          <w:szCs w:val="28"/>
        </w:rPr>
        <w:t xml:space="preserve">курса  </w:t>
      </w:r>
      <w:r w:rsidRPr="001239EC">
        <w:rPr>
          <w:rFonts w:ascii="Times New Roman" w:hAnsi="Times New Roman" w:cs="Times New Roman"/>
          <w:sz w:val="28"/>
          <w:szCs w:val="28"/>
        </w:rPr>
        <w:t xml:space="preserve"> включены произведения, связанные с традиционными  программами по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81" w:rsidRPr="001239EC" w:rsidRDefault="00C32981" w:rsidP="00C32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EC">
        <w:rPr>
          <w:rFonts w:ascii="Times New Roman" w:hAnsi="Times New Roman" w:cs="Times New Roman"/>
          <w:sz w:val="28"/>
          <w:szCs w:val="28"/>
        </w:rPr>
        <w:t xml:space="preserve">Учитель сможет опираться на знания, полученные детьми на уроках литературы, и  углублять понимание изучаемого материала. </w:t>
      </w:r>
    </w:p>
    <w:p w:rsidR="00C32981" w:rsidRPr="001239EC" w:rsidRDefault="00C32981" w:rsidP="00C32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EC">
        <w:rPr>
          <w:rFonts w:ascii="Times New Roman" w:hAnsi="Times New Roman" w:cs="Times New Roman"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sz w:val="28"/>
          <w:szCs w:val="28"/>
        </w:rPr>
        <w:t xml:space="preserve">курса  </w:t>
      </w:r>
      <w:r w:rsidRPr="001239EC">
        <w:rPr>
          <w:rFonts w:ascii="Times New Roman" w:hAnsi="Times New Roman" w:cs="Times New Roman"/>
          <w:sz w:val="28"/>
          <w:szCs w:val="28"/>
        </w:rPr>
        <w:t xml:space="preserve"> составлена  на  основе  книги  О.А.Ерёминой  «Литературный  кружок  в  школе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39EC">
        <w:rPr>
          <w:rFonts w:ascii="Times New Roman" w:hAnsi="Times New Roman" w:cs="Times New Roman"/>
          <w:sz w:val="28"/>
          <w:szCs w:val="28"/>
        </w:rPr>
        <w:t xml:space="preserve">    Пособие    для   учителей     общеобразовательных       учреждений  </w:t>
      </w:r>
    </w:p>
    <w:p w:rsidR="00C32981" w:rsidRDefault="00C32981" w:rsidP="00C32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EC">
        <w:rPr>
          <w:rFonts w:ascii="Times New Roman" w:hAnsi="Times New Roman" w:cs="Times New Roman"/>
          <w:sz w:val="28"/>
          <w:szCs w:val="28"/>
        </w:rPr>
        <w:t>М.:«Просвещение»,201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39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81" w:rsidRPr="00843885" w:rsidRDefault="00C32981" w:rsidP="00C32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EC">
        <w:rPr>
          <w:rFonts w:ascii="Times New Roman" w:hAnsi="Times New Roman" w:cs="Times New Roman"/>
          <w:sz w:val="28"/>
          <w:szCs w:val="28"/>
        </w:rPr>
        <w:t xml:space="preserve">В данном пособии даны ссылки на Интернет-ресурсы. </w:t>
      </w:r>
    </w:p>
    <w:p w:rsidR="00C32981" w:rsidRPr="001239EC" w:rsidRDefault="00C32981" w:rsidP="00C32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39EC">
        <w:rPr>
          <w:rFonts w:ascii="Times New Roman" w:hAnsi="Times New Roman" w:cs="Times New Roman"/>
          <w:sz w:val="28"/>
          <w:szCs w:val="28"/>
        </w:rPr>
        <w:t xml:space="preserve">Актуальность выбора определяется прежде всего тем, что в сегодняшнем обществе чтение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39EC">
        <w:rPr>
          <w:rFonts w:ascii="Times New Roman" w:hAnsi="Times New Roman" w:cs="Times New Roman"/>
          <w:sz w:val="28"/>
          <w:szCs w:val="28"/>
        </w:rPr>
        <w:t xml:space="preserve">редставляет    собой   феномен,   равный   по   значимости   письменности   или   литературе. </w:t>
      </w:r>
    </w:p>
    <w:p w:rsidR="00C32981" w:rsidRDefault="00C32981" w:rsidP="00C32981">
      <w:pPr>
        <w:pStyle w:val="a8"/>
        <w:spacing w:after="24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2981" w:rsidRPr="00C32981" w:rsidRDefault="00C32981" w:rsidP="00C32981">
      <w:pPr>
        <w:pStyle w:val="a8"/>
        <w:ind w:left="360"/>
        <w:rPr>
          <w:rFonts w:ascii="Times New Roman" w:hAnsi="Times New Roman" w:cs="Times New Roman"/>
          <w:b/>
          <w:color w:val="600F11"/>
          <w:sz w:val="28"/>
          <w:szCs w:val="28"/>
        </w:rPr>
      </w:pPr>
      <w:r w:rsidRPr="00C32981">
        <w:rPr>
          <w:rFonts w:ascii="Times New Roman" w:hAnsi="Times New Roman" w:cs="Times New Roman"/>
          <w:b/>
          <w:iCs/>
          <w:sz w:val="28"/>
          <w:szCs w:val="28"/>
        </w:rPr>
        <w:t>Целью литературного кружка является:</w:t>
      </w:r>
    </w:p>
    <w:p w:rsidR="00C32981" w:rsidRPr="00C32981" w:rsidRDefault="00C32981" w:rsidP="00C329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600F11"/>
          <w:sz w:val="28"/>
          <w:szCs w:val="28"/>
        </w:rPr>
      </w:pPr>
      <w:r w:rsidRPr="00C32981">
        <w:rPr>
          <w:rFonts w:ascii="Times New Roman" w:hAnsi="Times New Roman" w:cs="Times New Roman"/>
          <w:iCs/>
          <w:sz w:val="28"/>
          <w:szCs w:val="28"/>
        </w:rPr>
        <w:t xml:space="preserve"> развитие творческих способностей детей, самостоятельной творческой деятельности</w:t>
      </w:r>
    </w:p>
    <w:p w:rsidR="00C32981" w:rsidRPr="00C32981" w:rsidRDefault="00C32981" w:rsidP="00C329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600F11"/>
          <w:sz w:val="28"/>
          <w:szCs w:val="28"/>
        </w:rPr>
      </w:pPr>
      <w:r w:rsidRPr="00C329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2981">
        <w:rPr>
          <w:rFonts w:ascii="Times New Roman" w:hAnsi="Times New Roman" w:cs="Times New Roman"/>
          <w:sz w:val="28"/>
          <w:szCs w:val="28"/>
        </w:rPr>
        <w:t>расширение жизненного опыта школьников, вовлечение их в соответствующую их интересам творческую среду</w:t>
      </w:r>
    </w:p>
    <w:p w:rsidR="00C32981" w:rsidRPr="00C32981" w:rsidRDefault="00C32981" w:rsidP="00C3298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>развитие общего творческого потенциала и специальных литературно-творческих способностей.</w:t>
      </w:r>
    </w:p>
    <w:p w:rsidR="00C32981" w:rsidRPr="00C32981" w:rsidRDefault="00C32981" w:rsidP="00C3298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>формирование представлений о "малой Родине" посредством краеведческой работы.</w:t>
      </w:r>
    </w:p>
    <w:p w:rsidR="00C32981" w:rsidRPr="00C32981" w:rsidRDefault="00C32981" w:rsidP="00C329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981" w:rsidRPr="00C32981" w:rsidRDefault="00C32981" w:rsidP="00C32981">
      <w:pPr>
        <w:pStyle w:val="a9"/>
        <w:jc w:val="center"/>
        <w:rPr>
          <w:color w:val="000000"/>
          <w:sz w:val="28"/>
          <w:szCs w:val="28"/>
        </w:rPr>
      </w:pPr>
      <w:r w:rsidRPr="00C32981">
        <w:rPr>
          <w:color w:val="000000"/>
          <w:sz w:val="28"/>
          <w:szCs w:val="28"/>
        </w:rPr>
        <w:lastRenderedPageBreak/>
        <w:br/>
      </w:r>
      <w:r w:rsidRPr="00C32981">
        <w:rPr>
          <w:color w:val="000000"/>
          <w:sz w:val="28"/>
          <w:szCs w:val="28"/>
        </w:rPr>
        <w:br/>
        <w:t>Задачи программы:</w:t>
      </w:r>
    </w:p>
    <w:p w:rsidR="00C32981" w:rsidRPr="00C32981" w:rsidRDefault="00C32981" w:rsidP="00C3298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C32981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Образовательные:</w:t>
      </w:r>
    </w:p>
    <w:p w:rsidR="00C32981" w:rsidRPr="00C32981" w:rsidRDefault="00C32981" w:rsidP="00C3298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 xml:space="preserve">— </w:t>
      </w:r>
      <w:r w:rsidRPr="00C32981">
        <w:rPr>
          <w:rFonts w:ascii="Times New Roman CYR" w:hAnsi="Times New Roman CYR" w:cs="Times New Roman CYR"/>
          <w:sz w:val="28"/>
          <w:szCs w:val="28"/>
        </w:rPr>
        <w:t>Закрепление ранее полученных на уроках литературы сведений на новом дидактическом материале с широким привлечением игровых элементов, выработка умений работы с текстом.</w:t>
      </w:r>
    </w:p>
    <w:p w:rsidR="00C32981" w:rsidRPr="00C32981" w:rsidRDefault="00C32981" w:rsidP="00C3298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C32981" w:rsidRPr="00C32981" w:rsidRDefault="00C32981" w:rsidP="00C3298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C32981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Воспитательные:</w:t>
      </w:r>
    </w:p>
    <w:p w:rsidR="00C32981" w:rsidRPr="00C32981" w:rsidRDefault="00C32981" w:rsidP="00C3298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 xml:space="preserve">— </w:t>
      </w:r>
      <w:r w:rsidRPr="00C32981">
        <w:rPr>
          <w:rFonts w:ascii="Times New Roman CYR" w:hAnsi="Times New Roman CYR" w:cs="Times New Roman CYR"/>
          <w:sz w:val="28"/>
          <w:szCs w:val="28"/>
        </w:rPr>
        <w:t>Воспитание эстетического отношения к искусству слова, интереса к чтению и книге, воспитание самостоятельности, уверенности в своих силах, любознательности.</w:t>
      </w:r>
    </w:p>
    <w:p w:rsidR="00C32981" w:rsidRPr="00C32981" w:rsidRDefault="00C32981" w:rsidP="00C3298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C32981" w:rsidRPr="00C32981" w:rsidRDefault="00C32981" w:rsidP="00C32981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C32981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Развивающие: </w:t>
      </w:r>
    </w:p>
    <w:p w:rsidR="00C32981" w:rsidRPr="00C32981" w:rsidRDefault="00C32981" w:rsidP="00C3298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 xml:space="preserve">— </w:t>
      </w:r>
      <w:r w:rsidRPr="00C32981">
        <w:rPr>
          <w:rFonts w:ascii="Times New Roman CYR" w:hAnsi="Times New Roman CYR" w:cs="Times New Roman CYR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памяти, внимания, наблюдательности, творческой инициативы, повышение уровня языкового развития учащихся.</w:t>
      </w:r>
    </w:p>
    <w:p w:rsidR="00C32981" w:rsidRPr="003F6941" w:rsidRDefault="00C32981" w:rsidP="00C329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941">
        <w:rPr>
          <w:rFonts w:ascii="Times New Roman" w:hAnsi="Times New Roman" w:cs="Times New Roman"/>
          <w:b/>
          <w:sz w:val="28"/>
          <w:szCs w:val="28"/>
        </w:rPr>
        <w:t>На занятиях используются следующие формы работы:</w:t>
      </w:r>
    </w:p>
    <w:p w:rsidR="00C32981" w:rsidRPr="00C72067" w:rsidRDefault="00C32981" w:rsidP="00C32981">
      <w:pPr>
        <w:pStyle w:val="a3"/>
        <w:jc w:val="both"/>
        <w:rPr>
          <w:b/>
          <w:sz w:val="28"/>
          <w:szCs w:val="28"/>
        </w:rPr>
      </w:pP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Эвристическая беседа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Индивидуальная, групповая и коллективная исследовательская деятельность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Выразительное чтение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Самостоятельная творческая работа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Артикуляционные разминки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Обсуждение проблемных вопросов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Мини-концерты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94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F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Словесное рисование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Выпуск школьной литературной газеты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Проекты </w:t>
      </w:r>
    </w:p>
    <w:p w:rsidR="00C32981" w:rsidRPr="003F694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Презентации </w:t>
      </w:r>
    </w:p>
    <w:p w:rsidR="00C32981" w:rsidRDefault="00C32981" w:rsidP="00C329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Выставки </w:t>
      </w:r>
    </w:p>
    <w:p w:rsidR="00C32981" w:rsidRPr="00C32981" w:rsidRDefault="00C32981" w:rsidP="00C32981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C32981" w:rsidRDefault="00C32981" w:rsidP="00C3298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81" w:rsidRDefault="00C32981" w:rsidP="00C3298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69A" w:rsidRPr="0040469A" w:rsidRDefault="00C32981" w:rsidP="003A16E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329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В результате работы литературного </w:t>
      </w:r>
      <w:r>
        <w:rPr>
          <w:rFonts w:ascii="Times New Roman" w:hAnsi="Times New Roman" w:cs="Times New Roman"/>
          <w:sz w:val="28"/>
          <w:szCs w:val="28"/>
        </w:rPr>
        <w:t>кру</w:t>
      </w:r>
      <w:r w:rsidR="005B5B60">
        <w:rPr>
          <w:rFonts w:ascii="Times New Roman" w:hAnsi="Times New Roman" w:cs="Times New Roman"/>
          <w:sz w:val="28"/>
          <w:szCs w:val="28"/>
        </w:rPr>
        <w:t xml:space="preserve">жка </w:t>
      </w:r>
      <w:r w:rsidRPr="003F6941">
        <w:rPr>
          <w:rFonts w:ascii="Times New Roman" w:hAnsi="Times New Roman" w:cs="Times New Roman"/>
          <w:sz w:val="28"/>
          <w:szCs w:val="28"/>
        </w:rPr>
        <w:t xml:space="preserve">учащиеся научатся: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-анализировать литературные произведения разных жанров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-выразительно читать 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-рецензировать актерское чтение,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941">
        <w:rPr>
          <w:rFonts w:ascii="Times New Roman" w:hAnsi="Times New Roman" w:cs="Times New Roman"/>
          <w:sz w:val="28"/>
          <w:szCs w:val="28"/>
        </w:rPr>
        <w:t xml:space="preserve">чтение одноклассников и свое чтение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-давать собственную оценку прочитанного произведения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чувствовать образ, настроение и передаваемый характер произведения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  правильно исполнять малые роли; 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 анализировать и контролировать возможные ошибки при исполнении;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собственные эмоции</w:t>
      </w:r>
      <w:r w:rsidRPr="003F69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941">
        <w:rPr>
          <w:rFonts w:ascii="Times New Roman" w:hAnsi="Times New Roman" w:cs="Times New Roman"/>
          <w:sz w:val="28"/>
          <w:szCs w:val="28"/>
        </w:rPr>
        <w:t xml:space="preserve">чувствовать образ, настроение и передаваемый характер произведения;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 индивидуально и коллективно работать;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- творчески подходить к занятию;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 практически показать и исполнить освоенный  материал; </w:t>
      </w:r>
    </w:p>
    <w:p w:rsidR="0040469A" w:rsidRPr="003F694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9A" w:rsidRPr="00C32981" w:rsidRDefault="0040469A" w:rsidP="003A16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- уметь эмоционально наполнять и выражать движения, жесты, позы. </w:t>
      </w:r>
    </w:p>
    <w:p w:rsidR="0040469A" w:rsidRPr="00C32981" w:rsidRDefault="0040469A" w:rsidP="003A16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0469A" w:rsidRPr="00C32981" w:rsidRDefault="0040469A" w:rsidP="003A16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32981">
        <w:rPr>
          <w:rFonts w:ascii="Times New Roman" w:hAnsi="Times New Roman" w:cs="Times New Roman"/>
          <w:sz w:val="28"/>
          <w:szCs w:val="28"/>
        </w:rPr>
        <w:t xml:space="preserve">               А так же, знания и умения, полученные в литературном кружке, помогут учащимся успешно выступать  и участвовать в мероприятиях и концертах, свободно общаться со сверстниками и взрослыми людьми. </w:t>
      </w:r>
    </w:p>
    <w:p w:rsidR="0040469A" w:rsidRPr="00C32981" w:rsidRDefault="0040469A" w:rsidP="003A16E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720" w:rsidRDefault="00E84720" w:rsidP="003A16E1">
      <w:pPr>
        <w:pStyle w:val="a3"/>
        <w:spacing w:line="276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6E1" w:rsidRDefault="003A16E1" w:rsidP="00404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E1" w:rsidRDefault="003A16E1" w:rsidP="00404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E1" w:rsidRDefault="003A16E1" w:rsidP="00404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E1" w:rsidRDefault="003A16E1" w:rsidP="00404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941" w:rsidRPr="003F6941" w:rsidRDefault="003F6941" w:rsidP="00404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  <w:r w:rsidRPr="003F6941">
        <w:rPr>
          <w:rFonts w:ascii="Times New Roman" w:hAnsi="Times New Roman" w:cs="Times New Roman"/>
          <w:sz w:val="28"/>
          <w:szCs w:val="28"/>
        </w:rPr>
        <w:t xml:space="preserve"> </w:t>
      </w:r>
      <w:r w:rsidR="00404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Знакомство с курсом. Что такое кружок по литературе?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Божества славянского язычества.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Детский фольклор.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Небылицы.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Сказки о животных, волшебные, бытовые сказки. Сказочная интонация.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А.С.Пушкин «Руслан и Людмила»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М.Ю.Лермонтов Сказка «Ашик-Кериб»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«Томас-рифмач» шотландская легенда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Гномы и эльфы в сказках и легендах Западной Европы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Дж.Р.Р.Толкиен Повесть –сказка «Хоббит, или Туда и обратно»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П.П.Бажов Сборник сказов «Малахитовая шкатулка»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Б.В.Шергин Рассказы «Мурманские зуйки», «Миша Ласкин»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Сат-Ок «Таинственные следы»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В.П.Крапивин «Я иду встречать брата»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Поэзия: рифмы, виды рифмовки, размеры стиха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Выпуск школьной литературной газеты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Что такое чудо? Ф.Г. Лорка. «Как улитка отправилась путешествовать и кого она встретила в пути»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А.С.Грин. «Алые паруса»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Знакомство с фильмом по книге А.С.Грина «Алые паруса»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Л.В. Соловьёв. «Зверь, именуемый кот» (отрывок из «Повести о Ходже Насреддине»)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В.П.Крапивин. Фантастическая повесть  «Выстрел с монитора»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Подвиг Галиена Тукка. Выход на Дорогу.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Творческая мастерская «Куда ведёт Дорога?»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Афанасий Никитин.«Хождение за три моря». Удивительная Индия.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«Житие протопопа Аввакума, им самим написанное». Чудеса, увиденные протопопом.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Жизнь детей в разные эпохи.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А.Н.Толстой. Пётр Первый» ( отрывки)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Сто лет спустя: жизнь дворянских детей. А.С. Пушкин. «Капитанская дочка» (отрывок)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Жизнь крестьянских детей.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Н.А.Некрасов. Стихотворения, посвящённые детям.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К.М.Станюкович. Рассказ «Максимка»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А.П.Чехов. Рассказ «Ванька»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В.А.Осеева. «Динка». 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«Дети и эпохи». Читательская конференция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В.П.Катаев «Белеет парус одинокий»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А.П.Платонов. Рассказ «Юшка»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Е.И.Носов. Рассказы. ( «Кукла» и др.)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А.Г.Алексин. «Безумная Евдокия»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Ю.Я.Яковлев. «Зимородок».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lastRenderedPageBreak/>
        <w:t>Дети и война.  Ю.В.Друнина.  «Зинка»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Дети и война.Творческая мастерская. Зарисовка.  Воспоминание бабушки или дедушки.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Джек Лондон. Рассказ из цикла «Смок Белью» и «Смок и Малыш» «Как вешали Калтуса Джорджа».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В.К. Арсеньев.  « Дерсу Узала»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 И.А. Ефремов. «Белый Рог».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М.Матерлинк. «Синяя птица»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 xml:space="preserve"> «В гостях у Мнемозины». Конкурс чтецов.</w:t>
      </w: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941">
        <w:rPr>
          <w:rFonts w:ascii="Times New Roman" w:hAnsi="Times New Roman" w:cs="Times New Roman"/>
          <w:sz w:val="28"/>
          <w:szCs w:val="28"/>
        </w:rPr>
        <w:t>Что читать летом? Занятие – конкурс.</w:t>
      </w:r>
    </w:p>
    <w:p w:rsidR="001239EC" w:rsidRDefault="001239EC" w:rsidP="001239EC">
      <w:pPr>
        <w:pStyle w:val="a3"/>
        <w:rPr>
          <w:sz w:val="24"/>
          <w:szCs w:val="24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14" w:rsidRDefault="005E7B14" w:rsidP="003F6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941" w:rsidRPr="003F6941" w:rsidRDefault="003F6941" w:rsidP="003F6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14" w:rsidRDefault="005E7B14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14" w:rsidRDefault="005E7B14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14" w:rsidRDefault="005E7B14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14" w:rsidRDefault="005E7B14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00" w:rsidRDefault="00062100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E1" w:rsidRDefault="003A16E1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00" w:rsidRDefault="00062100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00" w:rsidRDefault="00062100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9A" w:rsidRDefault="0040469A" w:rsidP="00123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9EC" w:rsidRDefault="0040469A" w:rsidP="00123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Календарно-тематическое</w:t>
      </w:r>
      <w:r w:rsidR="001239EC" w:rsidRPr="00B677E9">
        <w:rPr>
          <w:rFonts w:ascii="Times New Roman" w:hAnsi="Times New Roman" w:cs="Times New Roman"/>
          <w:b/>
          <w:sz w:val="28"/>
          <w:szCs w:val="28"/>
        </w:rPr>
        <w:t xml:space="preserve">  планирование</w:t>
      </w:r>
    </w:p>
    <w:p w:rsidR="00B677E9" w:rsidRPr="00B677E9" w:rsidRDefault="00B677E9" w:rsidP="00123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кружка «</w:t>
      </w:r>
      <w:r w:rsidR="00BA39A9">
        <w:rPr>
          <w:rFonts w:ascii="Times New Roman" w:hAnsi="Times New Roman" w:cs="Times New Roman"/>
          <w:b/>
          <w:sz w:val="28"/>
          <w:szCs w:val="28"/>
        </w:rPr>
        <w:t>Литературный»</w:t>
      </w:r>
    </w:p>
    <w:p w:rsidR="00183269" w:rsidRPr="00B677E9" w:rsidRDefault="00183269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613" w:type="dxa"/>
        <w:tblLayout w:type="fixed"/>
        <w:tblLook w:val="04A0"/>
      </w:tblPr>
      <w:tblGrid>
        <w:gridCol w:w="916"/>
        <w:gridCol w:w="4394"/>
        <w:gridCol w:w="1412"/>
        <w:gridCol w:w="1629"/>
      </w:tblGrid>
      <w:tr w:rsidR="002806FA" w:rsidRPr="00B677E9" w:rsidTr="002806FA">
        <w:trPr>
          <w:trHeight w:val="886"/>
          <w:jc w:val="center"/>
        </w:trPr>
        <w:tc>
          <w:tcPr>
            <w:tcW w:w="916" w:type="dxa"/>
          </w:tcPr>
          <w:p w:rsidR="002806FA" w:rsidRPr="00B677E9" w:rsidRDefault="002806FA" w:rsidP="00D03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2806FA" w:rsidRPr="00B677E9" w:rsidRDefault="002806FA" w:rsidP="00D03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2" w:type="dxa"/>
          </w:tcPr>
          <w:p w:rsidR="002806FA" w:rsidRPr="00B677E9" w:rsidRDefault="002806FA" w:rsidP="00D03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Панируемая дата проведения </w:t>
            </w:r>
          </w:p>
        </w:tc>
        <w:tc>
          <w:tcPr>
            <w:tcW w:w="1629" w:type="dxa"/>
          </w:tcPr>
          <w:p w:rsidR="002806FA" w:rsidRPr="00B677E9" w:rsidRDefault="002806FA" w:rsidP="00D03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 дата проведения</w:t>
            </w: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Божества славянского язычества.</w:t>
            </w:r>
          </w:p>
        </w:tc>
        <w:tc>
          <w:tcPr>
            <w:tcW w:w="1412" w:type="dxa"/>
          </w:tcPr>
          <w:p w:rsidR="002806FA" w:rsidRPr="00B677E9" w:rsidRDefault="002806FA" w:rsidP="00234E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Образ птицы в славянской мифологии.</w:t>
            </w:r>
          </w:p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Мифы Древних славян.</w:t>
            </w:r>
          </w:p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Детский фольклор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Особенности детского фольклора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Небылицы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Сказки о животных, волшебные, бытовые. Сказочная интонация.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Сказки о животных. Сопоставление сказок о животных, созданных разными народами.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сказки. Путешествие как важный элемент сюжета волшебной сказки. «Пёрышко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Финиста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Ясна – сокола»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Символика волшебной сказки. 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А.С. Пушкин. «Руслан и Людмила». История создания поэмы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А.С. Пушкин. «Руслан и Людмила». Знакомство с фильмом по произведению А.С. Пушкина «Руслан и Людмила»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Сюжет и герои «Руслана и Людмилы». Викторина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М.Ю. Лермонтов. Сказка «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Ашик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Кериб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Шотландская легенда «Томас-рифмач»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trHeight w:val="229"/>
          <w:jc w:val="center"/>
        </w:trPr>
        <w:tc>
          <w:tcPr>
            <w:tcW w:w="916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Гномы и эльфы в сказках и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легендах Западной Европы.</w:t>
            </w:r>
          </w:p>
        </w:tc>
        <w:tc>
          <w:tcPr>
            <w:tcW w:w="1412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6FA" w:rsidRPr="00B677E9" w:rsidRDefault="002806FA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Гномы и эльфы в сказках и легендах Западной Европы.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Дж. Р.Р. Толкиен. Повесть – сказка «Хоббит, или Туда и обратно»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с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Бильбо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Бэггинсом</w:t>
            </w:r>
            <w:proofErr w:type="spellEnd"/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П.П. Бажов. Сборник сказов «Малахитовая шкатулка»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Сказ «Малахитовая шкатулка»: Танюшка – мастерица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Викторина «Тайны «Малахитовой шкатулки»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22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Б.В. Шергин. Поморское детство в рассказе «Мурманские зуйки»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85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Б.В. Шергин. Верность дружбе в рассказе «Миша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Ласкин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85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Сат-Ок: судьба писателя. «Таинственные следы»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859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4003A4" w:rsidRPr="00B677E9" w:rsidRDefault="004003A4" w:rsidP="00120D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Сат-Ок. «Таинственные следы». Книги про индейцев.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883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4003A4" w:rsidRPr="00B677E9" w:rsidRDefault="004003A4" w:rsidP="00120D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В.П. Крапивин. Фантастическая повесть «Я иду встречать брата»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501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Командор и «Каравелла»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883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Строим наш мир.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501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Поэзия: рифма, виды рифмовки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501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Поэзия: размеры стиха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501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Поэзия: размеры стиха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501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«Гусиное перо»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trHeight w:val="1701"/>
          <w:jc w:val="center"/>
        </w:trPr>
        <w:tc>
          <w:tcPr>
            <w:tcW w:w="916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Выпуск школьной «Литературной газеты». </w:t>
            </w:r>
          </w:p>
        </w:tc>
        <w:tc>
          <w:tcPr>
            <w:tcW w:w="1412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4003A4" w:rsidRPr="00B677E9" w:rsidRDefault="004003A4" w:rsidP="00D716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CE1" w:rsidRPr="00B677E9" w:rsidRDefault="00557CE1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972" w:type="dxa"/>
        <w:tblLayout w:type="fixed"/>
        <w:tblLook w:val="04A0"/>
      </w:tblPr>
      <w:tblGrid>
        <w:gridCol w:w="938"/>
        <w:gridCol w:w="4394"/>
        <w:gridCol w:w="1397"/>
        <w:gridCol w:w="1545"/>
      </w:tblGrid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5B5B60" w:rsidRPr="00B677E9" w:rsidRDefault="005B5B60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чудо? Ф.Г. Лорка. «Как улитка отправилась путешествовать и кого она встретила в пути»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А.С.Грин. «Алые паруса»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А.С.Грин. «Алые паруса»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А.С.Грин. «Алые паруса»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Знакомство с фильмом по книге А.С.Грина «Алые паруса»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Л.В. Соловьёв. «Зверь, именуемый кот» (отрывок из «Повести о Ходже Насреддине»)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В.П.Крапивин. Фантастическая повесть  «Выстрел с монитора»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E422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Подвиг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Галиена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Тукка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. Выход на Дорогу.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Подвиг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Галиена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Тукка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.  Выход на Дорогу.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Творческая мастерская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«Куда ведёт Дорога?»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Афанасий Никитин.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«Хождение за три моря». Удивительная Индия.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«Житие протопопа Аввакума, им самим написанное». Чудеса, увиденные протопопом.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Жизнь детей в разные эпохи.</w:t>
            </w:r>
          </w:p>
          <w:p w:rsidR="005B5B60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А.Н.Толстой. Пётр Первый» </w:t>
            </w:r>
          </w:p>
          <w:p w:rsidR="004003A4" w:rsidRPr="00B677E9" w:rsidRDefault="005B5B60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03A4" w:rsidRPr="00B677E9">
              <w:rPr>
                <w:rFonts w:ascii="Times New Roman" w:hAnsi="Times New Roman" w:cs="Times New Roman"/>
                <w:sz w:val="28"/>
                <w:szCs w:val="28"/>
              </w:rPr>
              <w:t>отрывки)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Сто лет спустя: жизнь дворянских детей. А.С. Пушкин. «Капитанская дочка» (отрывок)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Жизнь крестьянских детей.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Н.А.Некрасов. Стихотворения, посвящённые детям.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4" w:type="dxa"/>
          </w:tcPr>
          <w:p w:rsidR="005B5B60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К.М.Станюкович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«Максимка»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4003A4" w:rsidRPr="005B5B60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B60">
              <w:rPr>
                <w:rFonts w:ascii="Times New Roman" w:hAnsi="Times New Roman" w:cs="Times New Roman"/>
                <w:sz w:val="28"/>
                <w:szCs w:val="28"/>
              </w:rPr>
              <w:t>А.П.Чехов.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B60">
              <w:rPr>
                <w:rFonts w:ascii="Times New Roman" w:hAnsi="Times New Roman" w:cs="Times New Roman"/>
                <w:sz w:val="28"/>
                <w:szCs w:val="28"/>
              </w:rPr>
              <w:t>Рассказ «Ванька»</w:t>
            </w:r>
            <w:r w:rsidR="005B5B60" w:rsidRP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В.А.Осеева. «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Динка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Динка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прощается с детством»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«Дети и эпохи»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«Дети и эпохи»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В.П.Катаев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«Белеет парус одинокий»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В.П.Катаев.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«Белеет парус одинокий»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А.П.Платонов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Рассказ «Юшка»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Е.И.Носов. 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Рассказы. ( «Кукла» и др.)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А.Г.Алексин. «Безумная Евдокия»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Ю.Я.Яковлев. 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«Зимородок».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Дети и война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Ю.В.Друнина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.  «Зинка»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Дети и война.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Творческая мастерская.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i/>
                <w:sz w:val="28"/>
                <w:szCs w:val="28"/>
              </w:rPr>
              <w:t>Зарисовка.  Воспоминание бабушки или дедушки.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Джек Лондон.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Рассказ из цикла «Смок Белью» и «Смок и Малыш» «Как вешали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Калтуса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Джорджа».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В.К. Арсеньев.  «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Узала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И.А. Ефремов.«Белый Рог».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М.Матерлинк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«Синяя птица»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4003A4" w:rsidRPr="00B677E9" w:rsidRDefault="004003A4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A4" w:rsidRPr="00B677E9" w:rsidTr="002806FA">
        <w:trPr>
          <w:jc w:val="center"/>
        </w:trPr>
        <w:tc>
          <w:tcPr>
            <w:tcW w:w="938" w:type="dxa"/>
          </w:tcPr>
          <w:p w:rsidR="004003A4" w:rsidRPr="00B677E9" w:rsidRDefault="004003A4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4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М.Матерлинк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.«Синяя птица».</w:t>
            </w:r>
          </w:p>
        </w:tc>
        <w:tc>
          <w:tcPr>
            <w:tcW w:w="1397" w:type="dxa"/>
          </w:tcPr>
          <w:p w:rsidR="004003A4" w:rsidRPr="00B677E9" w:rsidRDefault="00B9601C" w:rsidP="000621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:rsidR="004003A4" w:rsidRPr="00B677E9" w:rsidRDefault="004003A4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jc w:val="center"/>
        </w:trPr>
        <w:tc>
          <w:tcPr>
            <w:tcW w:w="938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4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М.Матерлинк</w:t>
            </w:r>
            <w:proofErr w:type="spellEnd"/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.«Синяя птица».</w:t>
            </w:r>
          </w:p>
        </w:tc>
        <w:tc>
          <w:tcPr>
            <w:tcW w:w="1397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6FA" w:rsidRPr="00B677E9" w:rsidTr="002806FA">
        <w:trPr>
          <w:jc w:val="center"/>
        </w:trPr>
        <w:tc>
          <w:tcPr>
            <w:tcW w:w="938" w:type="dxa"/>
          </w:tcPr>
          <w:p w:rsidR="002806FA" w:rsidRPr="00B677E9" w:rsidRDefault="002806FA" w:rsidP="001239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«В гостях у Мнемозины»</w:t>
            </w:r>
            <w:r w:rsidR="005B5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677E9"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1397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806FA" w:rsidRPr="00B677E9" w:rsidRDefault="002806FA" w:rsidP="003E0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CE1" w:rsidRPr="00B677E9" w:rsidRDefault="00557CE1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CE1" w:rsidRPr="00B677E9" w:rsidRDefault="00557CE1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CE1" w:rsidRPr="00B677E9" w:rsidRDefault="00557CE1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14" w:rsidRPr="00B677E9" w:rsidRDefault="005E7B14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6FA" w:rsidRPr="00B677E9" w:rsidRDefault="002806FA" w:rsidP="00D716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20" w:rsidRPr="00E84720" w:rsidRDefault="00E84720" w:rsidP="00E847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72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84720">
        <w:rPr>
          <w:rFonts w:ascii="Times New Roman" w:hAnsi="Times New Roman" w:cs="Times New Roman"/>
          <w:b/>
          <w:sz w:val="28"/>
          <w:szCs w:val="28"/>
        </w:rPr>
        <w:t xml:space="preserve"> – методическое и материально – техническое обеспечение образовательного процесса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1 О.А.Ерёмина «Литературный кружок в школе» 5-6 классы Пособие для учителей 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>общеобразовательных учреждений М.:«Просвещение»,201</w:t>
      </w:r>
      <w:r w:rsidR="002806FA">
        <w:rPr>
          <w:rFonts w:ascii="Times New Roman" w:hAnsi="Times New Roman" w:cs="Times New Roman"/>
          <w:sz w:val="28"/>
          <w:szCs w:val="28"/>
        </w:rPr>
        <w:t>2</w:t>
      </w:r>
      <w:r w:rsidRPr="00E8472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lastRenderedPageBreak/>
        <w:t xml:space="preserve">2. Альбеткова Р.И. Литературные игры : Экспериментальное учебное пособие: Часть 1. -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М.: Открытый мир. 1997.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3. Альбеткова Р.И. Литературные игры : Экспериментальное учебное пособие: Часть 2. -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М.: Открытый мир. 1997.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4. Бабаевский В.С. История русской поэзии: 1730-1980. Компендиум [Текст]. - М.: Новая 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школа. 1996.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5. Галицких Е. Готовимся к уроку литературы в 5 классе. Методическое пособие 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//Литература. -1998. - № 8. - с.5-12.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6. Кудина Н. Краткий учебный словарик литературоведческих терминов //Литература. -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2000.-№ 20. - с.5-12.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7. Кульневич С.В. Совсем необычный урок .- Ростов-на-Дону: Учитель. 2001.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8. Литература: Справочные материалы : Книга для учащихся /С.В. Тураев, Л.И. Тимофеев,  К.Д. Вишневский и др.- М.: Просвещение. 1988.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9. Мещерякова М.И. Литература в таблицах и схемах . - М.: Рольф. 2000.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10. Руднев, В.П. Словарь культуры XX века . - М.: Аграф. 1997.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 xml:space="preserve">11. Сарнов Б.М. Занимательное литературоведение, или похождения знакомых героев . - М.: Текст. 2003. </w:t>
      </w:r>
    </w:p>
    <w:p w:rsidR="00E84720" w:rsidRP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CE1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720">
        <w:rPr>
          <w:rFonts w:ascii="Times New Roman" w:hAnsi="Times New Roman" w:cs="Times New Roman"/>
          <w:sz w:val="28"/>
          <w:szCs w:val="28"/>
        </w:rPr>
        <w:t>12. Сарнов Б.М. Прототип и литературный герой : Учебное пособие. - М.: Открытый мир.  1995.</w:t>
      </w:r>
    </w:p>
    <w:p w:rsidR="00E84720" w:rsidRDefault="00E84720" w:rsidP="00E847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28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E1" w:rsidRDefault="00557CE1" w:rsidP="00D71648">
      <w:pPr>
        <w:pStyle w:val="a3"/>
        <w:jc w:val="both"/>
        <w:rPr>
          <w:b/>
          <w:sz w:val="28"/>
          <w:szCs w:val="28"/>
        </w:rPr>
      </w:pPr>
    </w:p>
    <w:p w:rsidR="00557CE1" w:rsidRDefault="00557CE1" w:rsidP="00D71648">
      <w:pPr>
        <w:pStyle w:val="a3"/>
        <w:jc w:val="both"/>
        <w:rPr>
          <w:b/>
          <w:sz w:val="28"/>
          <w:szCs w:val="28"/>
        </w:rPr>
      </w:pPr>
    </w:p>
    <w:p w:rsidR="00557CE1" w:rsidRDefault="00557CE1" w:rsidP="00D71648">
      <w:pPr>
        <w:pStyle w:val="a3"/>
        <w:jc w:val="both"/>
        <w:rPr>
          <w:b/>
          <w:sz w:val="28"/>
          <w:szCs w:val="28"/>
        </w:rPr>
      </w:pPr>
    </w:p>
    <w:p w:rsidR="00557CE1" w:rsidRPr="00C72067" w:rsidRDefault="00557CE1" w:rsidP="00D71648">
      <w:pPr>
        <w:pStyle w:val="a3"/>
        <w:jc w:val="both"/>
        <w:rPr>
          <w:b/>
          <w:sz w:val="28"/>
          <w:szCs w:val="28"/>
        </w:rPr>
      </w:pPr>
    </w:p>
    <w:sectPr w:rsidR="00557CE1" w:rsidRPr="00C72067" w:rsidSect="009D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F83"/>
    <w:multiLevelType w:val="hybridMultilevel"/>
    <w:tmpl w:val="B0CA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1589"/>
    <w:multiLevelType w:val="hybridMultilevel"/>
    <w:tmpl w:val="A3E2AB80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">
    <w:nsid w:val="37002732"/>
    <w:multiLevelType w:val="hybridMultilevel"/>
    <w:tmpl w:val="D1C8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6C7D"/>
    <w:multiLevelType w:val="hybridMultilevel"/>
    <w:tmpl w:val="037E45F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B9D2C68"/>
    <w:multiLevelType w:val="hybridMultilevel"/>
    <w:tmpl w:val="9BDA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13113"/>
    <w:multiLevelType w:val="hybridMultilevel"/>
    <w:tmpl w:val="56289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95BF8"/>
    <w:multiLevelType w:val="hybridMultilevel"/>
    <w:tmpl w:val="17C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8418A"/>
    <w:multiLevelType w:val="hybridMultilevel"/>
    <w:tmpl w:val="88524C8A"/>
    <w:lvl w:ilvl="0" w:tplc="B5CCC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C0D84"/>
    <w:multiLevelType w:val="hybridMultilevel"/>
    <w:tmpl w:val="755E389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C0269E3"/>
    <w:multiLevelType w:val="hybridMultilevel"/>
    <w:tmpl w:val="3388381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4FA5B61"/>
    <w:multiLevelType w:val="hybridMultilevel"/>
    <w:tmpl w:val="EDF2E26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75494B90"/>
    <w:multiLevelType w:val="hybridMultilevel"/>
    <w:tmpl w:val="116A8A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F7FEF"/>
    <w:rsid w:val="00062100"/>
    <w:rsid w:val="000C55A5"/>
    <w:rsid w:val="00120D1C"/>
    <w:rsid w:val="001239EC"/>
    <w:rsid w:val="00123A65"/>
    <w:rsid w:val="00183269"/>
    <w:rsid w:val="001A3324"/>
    <w:rsid w:val="001A7C93"/>
    <w:rsid w:val="00234E9B"/>
    <w:rsid w:val="00240D45"/>
    <w:rsid w:val="002806FA"/>
    <w:rsid w:val="0029665A"/>
    <w:rsid w:val="002F0547"/>
    <w:rsid w:val="002F2637"/>
    <w:rsid w:val="002F7FEF"/>
    <w:rsid w:val="0032557A"/>
    <w:rsid w:val="0037762A"/>
    <w:rsid w:val="003A134A"/>
    <w:rsid w:val="003A16E1"/>
    <w:rsid w:val="003B4808"/>
    <w:rsid w:val="003E04A3"/>
    <w:rsid w:val="003E0EA4"/>
    <w:rsid w:val="003E119E"/>
    <w:rsid w:val="003F6941"/>
    <w:rsid w:val="004003A4"/>
    <w:rsid w:val="0040469A"/>
    <w:rsid w:val="004512D1"/>
    <w:rsid w:val="00472EA3"/>
    <w:rsid w:val="00490A33"/>
    <w:rsid w:val="004F158B"/>
    <w:rsid w:val="00557CE1"/>
    <w:rsid w:val="00571202"/>
    <w:rsid w:val="00581813"/>
    <w:rsid w:val="00593FDA"/>
    <w:rsid w:val="005B5B60"/>
    <w:rsid w:val="005E7B14"/>
    <w:rsid w:val="005F177C"/>
    <w:rsid w:val="00662373"/>
    <w:rsid w:val="006B1058"/>
    <w:rsid w:val="006D72D0"/>
    <w:rsid w:val="006F1221"/>
    <w:rsid w:val="00714E49"/>
    <w:rsid w:val="00744A4F"/>
    <w:rsid w:val="0077564B"/>
    <w:rsid w:val="007C6C3E"/>
    <w:rsid w:val="007F0EFB"/>
    <w:rsid w:val="007F5F22"/>
    <w:rsid w:val="00803E0B"/>
    <w:rsid w:val="00822800"/>
    <w:rsid w:val="0083471E"/>
    <w:rsid w:val="00843885"/>
    <w:rsid w:val="009A11FE"/>
    <w:rsid w:val="009C5533"/>
    <w:rsid w:val="009D5A7C"/>
    <w:rsid w:val="00AB5F4B"/>
    <w:rsid w:val="00B10182"/>
    <w:rsid w:val="00B41381"/>
    <w:rsid w:val="00B677E9"/>
    <w:rsid w:val="00B9601C"/>
    <w:rsid w:val="00BA39A9"/>
    <w:rsid w:val="00BF25EB"/>
    <w:rsid w:val="00C32981"/>
    <w:rsid w:val="00C72067"/>
    <w:rsid w:val="00D027DF"/>
    <w:rsid w:val="00D03589"/>
    <w:rsid w:val="00D44661"/>
    <w:rsid w:val="00D71648"/>
    <w:rsid w:val="00D805A0"/>
    <w:rsid w:val="00DE123C"/>
    <w:rsid w:val="00E20795"/>
    <w:rsid w:val="00E42260"/>
    <w:rsid w:val="00E84720"/>
    <w:rsid w:val="00F3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</w:style>
  <w:style w:type="paragraph" w:styleId="3">
    <w:name w:val="heading 3"/>
    <w:basedOn w:val="a"/>
    <w:next w:val="a"/>
    <w:link w:val="30"/>
    <w:qFormat/>
    <w:rsid w:val="005E7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7FEF"/>
    <w:pPr>
      <w:spacing w:after="0" w:line="240" w:lineRule="auto"/>
    </w:pPr>
  </w:style>
  <w:style w:type="table" w:styleId="a5">
    <w:name w:val="Table Grid"/>
    <w:basedOn w:val="a1"/>
    <w:uiPriority w:val="59"/>
    <w:rsid w:val="00D7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5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239EC"/>
  </w:style>
  <w:style w:type="paragraph" w:styleId="a8">
    <w:name w:val="List Paragraph"/>
    <w:basedOn w:val="a"/>
    <w:qFormat/>
    <w:rsid w:val="005E7B1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E7B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Без интервала1"/>
    <w:rsid w:val="006F12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C3298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15</cp:revision>
  <cp:lastPrinted>2020-10-13T18:28:00Z</cp:lastPrinted>
  <dcterms:created xsi:type="dcterms:W3CDTF">2007-05-03T22:32:00Z</dcterms:created>
  <dcterms:modified xsi:type="dcterms:W3CDTF">2023-10-11T06:02:00Z</dcterms:modified>
</cp:coreProperties>
</file>